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D6" w:rsidRDefault="007C78E2" w:rsidP="007C78E2">
      <w:pPr>
        <w:pStyle w:val="Heading1"/>
        <w:jc w:val="left"/>
      </w:pPr>
      <w:r>
        <w:t>Διανύσματα στην ευθεία.</w:t>
      </w:r>
    </w:p>
    <w:p w:rsidR="007C78E2" w:rsidRPr="007061D6" w:rsidRDefault="007061D6" w:rsidP="007C78E2">
      <w:pPr>
        <w:pStyle w:val="Heading1"/>
        <w:jc w:val="left"/>
      </w:pPr>
      <w:r>
        <w:t>Τάξη Στ</w:t>
      </w:r>
    </w:p>
    <w:p w:rsidR="007061D6" w:rsidRPr="007061D6" w:rsidRDefault="007061D6" w:rsidP="007061D6"/>
    <w:p w:rsidR="007C78E2" w:rsidRDefault="007C78E2" w:rsidP="007C78E2">
      <w:pPr>
        <w:pStyle w:val="Heading2"/>
      </w:pPr>
      <w:r>
        <w:t>Φύλλο Εργασίας</w:t>
      </w:r>
    </w:p>
    <w:p w:rsidR="007C78E2" w:rsidRDefault="007C78E2" w:rsidP="007C78E2">
      <w:pPr>
        <w:pStyle w:val="Heading4"/>
        <w:jc w:val="center"/>
        <w:rPr>
          <w:i/>
          <w:lang w:val="en-US"/>
        </w:rPr>
      </w:pPr>
      <w:bookmarkStart w:id="0" w:name="_Toc154204291"/>
      <w:bookmarkStart w:id="1" w:name="_Toc154204325"/>
      <w:bookmarkStart w:id="2" w:name="_Toc154293691"/>
      <w:r>
        <w:rPr>
          <w:i/>
        </w:rPr>
        <w:t>Δραστηριότητα: “</w:t>
      </w:r>
      <w:r>
        <w:rPr>
          <w:rFonts w:ascii="Times New Roman" w:hAnsi="Times New Roman"/>
          <w:i/>
        </w:rPr>
        <w:t>Ταξιδεύοντας στο ποτάμι</w:t>
      </w:r>
      <w:r>
        <w:rPr>
          <w:i/>
        </w:rPr>
        <w:t>”</w:t>
      </w:r>
      <w:bookmarkEnd w:id="0"/>
      <w:bookmarkEnd w:id="1"/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701"/>
        <w:gridCol w:w="6579"/>
      </w:tblGrid>
      <w:tr w:rsidR="007C78E2" w:rsidTr="00DB6885">
        <w:trPr>
          <w:trHeight w:val="1042"/>
        </w:trPr>
        <w:tc>
          <w:tcPr>
            <w:tcW w:w="1701" w:type="dxa"/>
            <w:shd w:val="clear" w:color="auto" w:fill="FFFF99"/>
            <w:vAlign w:val="center"/>
          </w:tcPr>
          <w:p w:rsidR="007C78E2" w:rsidRDefault="007C78E2" w:rsidP="00DB6885">
            <w:pPr>
              <w:jc w:val="center"/>
              <w:rPr>
                <w:rFonts w:eastAsia="Arial Unicode MS" w:cs="Tahoma"/>
                <w:szCs w:val="20"/>
                <w:lang w:eastAsia="en-US" w:bidi="en-US"/>
              </w:rPr>
            </w:pPr>
            <w:r>
              <w:rPr>
                <w:rFonts w:eastAsia="Arial Unicode MS" w:cs="Tahoma"/>
                <w:noProof/>
                <w:szCs w:val="20"/>
              </w:rPr>
              <w:drawing>
                <wp:inline distT="0" distB="0" distL="0" distR="0">
                  <wp:extent cx="760095" cy="462915"/>
                  <wp:effectExtent l="0" t="0" r="1905" b="0"/>
                  <wp:docPr id="9" name="Picture 9" descr="j0252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52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shd w:val="clear" w:color="auto" w:fill="FFFF99"/>
          </w:tcPr>
          <w:p w:rsidR="007C78E2" w:rsidRPr="00D84893" w:rsidRDefault="007C78E2" w:rsidP="00DB6885">
            <w:pPr>
              <w:rPr>
                <w:rFonts w:eastAsia="Arial Unicode MS" w:cs="Tahoma"/>
                <w:szCs w:val="20"/>
                <w:lang w:eastAsia="en-US" w:bidi="en-US"/>
              </w:rPr>
            </w:pPr>
            <w:r>
              <w:rPr>
                <w:rFonts w:eastAsia="Arial Unicode MS" w:cs="Tahoma"/>
                <w:szCs w:val="20"/>
                <w:lang w:eastAsia="en-US" w:bidi="en-US"/>
              </w:rPr>
              <w:t xml:space="preserve">Για να φαίνονται στις σωστές διαστάσεις τα παράθυρα των μικρόκοσμων </w:t>
            </w:r>
            <w:r>
              <w:rPr>
                <w:rFonts w:eastAsia="Arial Unicode MS" w:cs="Tahoma"/>
                <w:szCs w:val="20"/>
                <w:lang w:val="en-US" w:eastAsia="en-US" w:bidi="en-US"/>
              </w:rPr>
              <w:t>Sketchpad</w:t>
            </w:r>
            <w:r w:rsidRPr="00D84893">
              <w:rPr>
                <w:rFonts w:eastAsia="Arial Unicode MS" w:cs="Tahoma"/>
                <w:szCs w:val="20"/>
                <w:lang w:eastAsia="en-US" w:bidi="en-US"/>
              </w:rPr>
              <w:t xml:space="preserve"> ,</w:t>
            </w:r>
          </w:p>
          <w:p w:rsidR="007C78E2" w:rsidRPr="00D84893" w:rsidRDefault="007C78E2" w:rsidP="00DB6885">
            <w:pPr>
              <w:rPr>
                <w:rFonts w:eastAsia="Arial Unicode MS" w:cs="Tahoma"/>
                <w:szCs w:val="20"/>
                <w:lang w:val="en-US" w:eastAsia="en-US" w:bidi="en-US"/>
              </w:rPr>
            </w:pPr>
            <w:r>
              <w:rPr>
                <w:rFonts w:eastAsia="Arial Unicode MS" w:cs="Tahoma"/>
                <w:szCs w:val="20"/>
                <w:lang w:eastAsia="en-US" w:bidi="en-US"/>
              </w:rPr>
              <w:t xml:space="preserve">προτεινόμενη ανάλυση οθόνης </w:t>
            </w:r>
            <w:r>
              <w:rPr>
                <w:rFonts w:eastAsia="Arial Unicode MS" w:cs="Tahoma"/>
                <w:szCs w:val="20"/>
                <w:lang w:val="en-US" w:eastAsia="en-US" w:bidi="en-US"/>
              </w:rPr>
              <w:t xml:space="preserve"> </w:t>
            </w:r>
            <w:r>
              <w:rPr>
                <w:rFonts w:eastAsia="Arial Unicode MS" w:cs="Tahoma"/>
                <w:szCs w:val="20"/>
                <w:lang w:eastAsia="en-US" w:bidi="en-US"/>
              </w:rPr>
              <w:t>1280 χ 1024</w:t>
            </w:r>
            <w:r>
              <w:rPr>
                <w:rFonts w:eastAsia="Arial Unicode MS" w:cs="Tahoma"/>
                <w:szCs w:val="20"/>
                <w:lang w:val="en-US" w:eastAsia="en-US" w:bidi="en-US"/>
              </w:rPr>
              <w:t>.</w:t>
            </w:r>
          </w:p>
        </w:tc>
      </w:tr>
    </w:tbl>
    <w:p w:rsidR="007C78E2" w:rsidRPr="00891DA9" w:rsidRDefault="007C78E2" w:rsidP="007C78E2">
      <w:pPr>
        <w:rPr>
          <w:lang w:val="en-US"/>
        </w:rPr>
      </w:pPr>
    </w:p>
    <w:p w:rsidR="007C78E2" w:rsidRDefault="007C78E2" w:rsidP="007C78E2">
      <w:pPr>
        <w:ind w:firstLine="284"/>
        <w:rPr>
          <w:rFonts w:eastAsia="Arial Unicode MS" w:cs="Tahoma"/>
          <w:bCs/>
          <w:szCs w:val="20"/>
          <w:lang w:eastAsia="en-US" w:bidi="en-US"/>
        </w:rPr>
      </w:pPr>
      <w:r>
        <w:rPr>
          <w:rFonts w:eastAsia="Arial Unicode MS" w:cs="Tahoma"/>
          <w:bCs/>
          <w:szCs w:val="20"/>
          <w:lang w:eastAsia="en-US" w:bidi="en-US"/>
        </w:rPr>
        <w:t xml:space="preserve">Στην αποβάθρα ενός ποταμού που απέχει 8 </w:t>
      </w:r>
      <w:proofErr w:type="spellStart"/>
      <w:r>
        <w:rPr>
          <w:rFonts w:eastAsia="Arial Unicode MS" w:cs="Tahoma"/>
          <w:bCs/>
          <w:szCs w:val="20"/>
          <w:lang w:eastAsia="en-US" w:bidi="en-US"/>
        </w:rPr>
        <w:t>Χλμ</w:t>
      </w:r>
      <w:proofErr w:type="spellEnd"/>
      <w:r>
        <w:rPr>
          <w:rFonts w:eastAsia="Arial Unicode MS" w:cs="Tahoma"/>
          <w:bCs/>
          <w:szCs w:val="20"/>
          <w:lang w:eastAsia="en-US" w:bidi="en-US"/>
        </w:rPr>
        <w:t xml:space="preserve"> από δύο διαφορετικά σημεία Α,Β της ίδιας όχθης του, βρίσκονται δύο μηχανοκίνητα σκάφη και μια βάρκα. Σχήμα </w:t>
      </w:r>
      <w:r w:rsidRPr="007C78E2">
        <w:rPr>
          <w:rFonts w:eastAsia="Arial Unicode MS" w:cs="Tahoma"/>
          <w:bCs/>
          <w:szCs w:val="20"/>
          <w:lang w:eastAsia="en-US" w:bidi="en-US"/>
        </w:rPr>
        <w:t>20</w:t>
      </w:r>
      <w:r>
        <w:rPr>
          <w:rFonts w:eastAsia="Arial Unicode MS" w:cs="Tahoma"/>
          <w:bCs/>
          <w:szCs w:val="20"/>
          <w:lang w:eastAsia="en-US" w:bidi="en-US"/>
        </w:rPr>
        <w:t>.0</w:t>
      </w:r>
    </w:p>
    <w:p w:rsidR="007C78E2" w:rsidRDefault="007C78E2" w:rsidP="007C78E2">
      <w:pPr>
        <w:ind w:firstLine="284"/>
        <w:rPr>
          <w:rFonts w:eastAsia="Arial Unicode MS" w:cs="Tahoma"/>
          <w:bCs/>
          <w:szCs w:val="20"/>
          <w:lang w:eastAsia="en-US" w:bidi="en-US"/>
        </w:rPr>
      </w:pPr>
      <w:r>
        <w:rPr>
          <w:rFonts w:eastAsia="Arial Unicode MS" w:cs="Tahoma"/>
          <w:bCs/>
          <w:szCs w:val="20"/>
          <w:lang w:eastAsia="en-US" w:bidi="en-US"/>
        </w:rPr>
        <w:t xml:space="preserve">Την στιγμή που ξεκινούν τα δύο σκάφη με προορισμούς τα σημεία Α και Β αντίστοιχα παρασύρεται η βάρκα από το ρεύμα του ποταμού που έχει ταχύτητα 2 </w:t>
      </w:r>
      <w:proofErr w:type="spellStart"/>
      <w:r>
        <w:rPr>
          <w:rFonts w:eastAsia="Arial Unicode MS" w:cs="Tahoma"/>
          <w:bCs/>
          <w:szCs w:val="20"/>
          <w:lang w:eastAsia="en-US" w:bidi="en-US"/>
        </w:rPr>
        <w:t>Χλμ</w:t>
      </w:r>
      <w:proofErr w:type="spellEnd"/>
      <w:r>
        <w:rPr>
          <w:rFonts w:eastAsia="Arial Unicode MS" w:cs="Tahoma"/>
          <w:bCs/>
          <w:szCs w:val="20"/>
          <w:lang w:eastAsia="en-US" w:bidi="en-US"/>
        </w:rPr>
        <w:t xml:space="preserve">/ώρα και απομακρύνεται από αυτά με σταθερή ταχύτητα 200 μέτρα/λεπτό. </w:t>
      </w:r>
    </w:p>
    <w:p w:rsidR="007C78E2" w:rsidRDefault="007C78E2" w:rsidP="007C78E2">
      <w:pPr>
        <w:rPr>
          <w:rFonts w:eastAsia="Arial Unicode MS" w:cs="Tahoma"/>
          <w:bCs/>
          <w:szCs w:val="20"/>
          <w:lang w:eastAsia="en-US" w:bidi="en-US"/>
        </w:rPr>
      </w:pPr>
      <w:r>
        <w:rPr>
          <w:rFonts w:eastAsia="Arial Unicode MS" w:cs="Tahoma"/>
          <w:bCs/>
          <w:szCs w:val="20"/>
          <w:lang w:eastAsia="en-US" w:bidi="en-US"/>
        </w:rPr>
        <w:t xml:space="preserve">[Οι ταχύτητες που αναφέρονται είναι σταθερές]                               </w:t>
      </w:r>
    </w:p>
    <w:p w:rsidR="007C78E2" w:rsidRDefault="007C78E2" w:rsidP="007C78E2">
      <w:pPr>
        <w:ind w:firstLine="284"/>
        <w:rPr>
          <w:rFonts w:eastAsia="Arial Unicode MS" w:cs="Tahoma"/>
          <w:bCs/>
          <w:szCs w:val="20"/>
          <w:lang w:eastAsia="en-US" w:bidi="en-US"/>
        </w:rPr>
      </w:pPr>
    </w:p>
    <w:p w:rsidR="007C78E2" w:rsidRDefault="007C78E2" w:rsidP="007C78E2">
      <w:pPr>
        <w:ind w:firstLine="284"/>
        <w:rPr>
          <w:rFonts w:eastAsia="Arial Unicode MS" w:cs="Tahoma"/>
          <w:bCs/>
          <w:szCs w:val="20"/>
          <w:lang w:eastAsia="en-US" w:bidi="en-US"/>
        </w:rPr>
      </w:pPr>
      <w:r>
        <w:rPr>
          <w:rFonts w:eastAsia="Arial Unicode MS" w:cs="Tahoma"/>
          <w:bCs/>
          <w:noProof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143500" cy="571500"/>
                <wp:effectExtent l="0" t="1270" r="9525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571500"/>
                          <a:chOff x="1800" y="8640"/>
                          <a:chExt cx="8100" cy="900"/>
                        </a:xfrm>
                      </wpg:grpSpPr>
                      <wps:wsp>
                        <wps:cNvPr id="12" name="Line 4"/>
                        <wps:cNvCnPr/>
                        <wps:spPr bwMode="auto">
                          <a:xfrm>
                            <a:off x="1980" y="9360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57" y="918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8E2" w:rsidRDefault="007C78E2" w:rsidP="007C78E2">
                              <w: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918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8E2" w:rsidRDefault="007C78E2" w:rsidP="007C78E2">
                              <w:r>
                                <w:t>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9180"/>
                            <a:ext cx="144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8E2" w:rsidRDefault="007C78E2" w:rsidP="007C78E2">
                              <w:r>
                                <w:t>ΑΠΟΒΑΘΡΑ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8"/>
                        <wps:cNvCnPr/>
                        <wps:spPr bwMode="auto">
                          <a:xfrm>
                            <a:off x="2520" y="9000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/>
                        <wps:spPr bwMode="auto">
                          <a:xfrm>
                            <a:off x="5940" y="900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00" y="8640"/>
                            <a:ext cx="8100" cy="720"/>
                          </a:xfrm>
                          <a:prstGeom prst="rect">
                            <a:avLst/>
                          </a:prstGeom>
                          <a:solidFill>
                            <a:srgbClr val="99CCFF">
                              <a:alpha val="16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8640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CCFFFF">
                              <a:alpha val="16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8E2" w:rsidRDefault="007C78E2" w:rsidP="007C78E2">
                              <w:r>
                                <w:t xml:space="preserve">8 </w:t>
                              </w:r>
                              <w:proofErr w:type="spellStart"/>
                              <w:r>
                                <w:t>Χλμ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8640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CCFFFF">
                              <a:alpha val="16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8E2" w:rsidRDefault="007C78E2" w:rsidP="007C78E2">
                              <w:r>
                                <w:t xml:space="preserve">8 </w:t>
                              </w:r>
                              <w:proofErr w:type="spellStart"/>
                              <w:r>
                                <w:t>Χλμ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0;margin-top:.5pt;width:405pt;height:45pt;z-index:251660288" coordorigin="1800,8640" coordsize="81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">
                <v:line id="Line 4" o:spid="_x0000_s1027" style="position:absolute;visibility:visible;mso-wrap-style:square" from="1980,9360" to="990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157;top:918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6hsEA&#10;AADbAAAADwAAAGRycy9kb3ducmV2LnhtbERP22rCQBB9L/QflhF8KXVThVqiGylVQeuTlw8Ys5Ns&#10;MDsbs2tM/74rFPo2h3Od+aK3teio9ZVjBW+jBARx7nTFpYLTcf36AcIHZI21Y1LwQx4W2fPTHFPt&#10;7ryn7hBKEUPYp6jAhNCkUvrckEU/cg1x5ArXWgwRtqXULd5juK3lOEnepcWKY4PBhr4M5ZfDzSro&#10;prT15+8VnZdL+WJo3115Vyg1HPSfMxCB+vAv/nNvdJw/gccv8Q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WuobBAAAA2wAAAA8AAAAAAAAAAAAAAAAAmAIAAGRycy9kb3du&#10;cmV2LnhtbFBLBQYAAAAABAAEAPUAAACGAwAAAAA=&#10;" fillcolor="silver" stroked="f">
                  <v:textbox>
                    <w:txbxContent>
                      <w:p w:rsidR="007C78E2" w:rsidRDefault="007C78E2" w:rsidP="007C78E2">
                        <w:r>
                          <w:t>Α</w:t>
                        </w:r>
                      </w:p>
                    </w:txbxContent>
                  </v:textbox>
                </v:shape>
                <v:shape id="Text Box 6" o:spid="_x0000_s1029" type="#_x0000_t202" style="position:absolute;left:9180;top:918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8i8sEA&#10;AADbAAAADwAAAGRycy9kb3ducmV2LnhtbERP22rCQBB9L/QflhF8KXVTkVqiGylVQeuTlw8Ys5Ns&#10;MDsbs2tM/74rFPo2h3Od+aK3teio9ZVjBW+jBARx7nTFpYLTcf36AcIHZI21Y1LwQx4W2fPTHFPt&#10;7ryn7hBKEUPYp6jAhNCkUvrckEU/cg1x5ArXWgwRtqXULd5juK3lOEnepcWKY4PBhr4M5ZfDzSro&#10;prT15+8VnZdL+WJo3115Vyg1HPSfMxCB+vAv/nNvdJw/gccv8Q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/IvLBAAAA2wAAAA8AAAAAAAAAAAAAAAAAmAIAAGRycy9kb3du&#10;cmV2LnhtbFBLBQYAAAAABAAEAPUAAACGAwAAAAA=&#10;" fillcolor="silver" stroked="f">
                  <v:textbox>
                    <w:txbxContent>
                      <w:p w:rsidR="007C78E2" w:rsidRDefault="007C78E2" w:rsidP="007C78E2">
                        <w:r>
                          <w:t>Β</w:t>
                        </w:r>
                      </w:p>
                    </w:txbxContent>
                  </v:textbox>
                </v:shape>
                <v:shape id="Text Box 7" o:spid="_x0000_s1030" type="#_x0000_t202" style="position:absolute;left:5220;top:9180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GxcIA&#10;AADbAAAADwAAAGRycy9kb3ducmV2LnhtbERPTWvCQBC9C/6HZYTedGMhRaKrqLShpSeNiMchOybR&#10;7GzIbpO0v74rFHqbx/uc1WYwteiodZVlBfNZBII4t7riQsEpe5suQDiPrLG2TAq+ycFmPR6tMNG2&#10;5wN1R1+IEMIuQQWl900ipctLMuhmtiEO3NW2Bn2AbSF1i30IN7V8jqIXabDi0FBiQ/uS8vvxyyi4&#10;0k927i94e7W7+PP8kabZYpcq9TQZtksQngb/L/5zv+swP4bHL+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7gbFwgAAANsAAAAPAAAAAAAAAAAAAAAAAJgCAABkcnMvZG93&#10;bnJldi54bWxQSwUGAAAAAAQABAD1AAAAhwMAAAAA&#10;" fillcolor="#969696" stroked="f">
                  <v:textbox>
                    <w:txbxContent>
                      <w:p w:rsidR="007C78E2" w:rsidRDefault="007C78E2" w:rsidP="007C78E2">
                        <w:r>
                          <w:t>ΑΠΟΒΑΘΡΑ</w:t>
                        </w:r>
                      </w:p>
                    </w:txbxContent>
                  </v:textbox>
                </v:shape>
                <v:line id="Line 8" o:spid="_x0000_s1031" style="position:absolute;visibility:visible;mso-wrap-style:square" from="2520,9000" to="594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WcdcAAAADbAAAADwAAAGRycy9kb3ducmV2LnhtbERPTYvCMBC9L/gfwgje1lQPslSjiKD0&#10;ssjq4nlsxrbaTGqTbbr+erMg7G0e73MWq97UoqPWVZYVTMYJCOLc6ooLBd/H7fsHCOeRNdaWScEv&#10;OVgtB28LTLUN/EXdwRcihrBLUUHpfZNK6fKSDLqxbYgjd7GtQR9hW0jdYojhppbTJJlJgxXHhhIb&#10;2pSU3w4/RkESHjt5lVnV7bPPe2jO4TS9B6VGw349B+Gp9//ilzvTcf4M/n6J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1VnHXAAAAA2wAAAA8AAAAAAAAAAAAAAAAA&#10;oQIAAGRycy9kb3ducmV2LnhtbFBLBQYAAAAABAAEAPkAAACOAwAAAAA=&#10;">
                  <v:stroke startarrow="block" endarrow="block"/>
                </v:line>
                <v:line id="Line 9" o:spid="_x0000_s1032" style="position:absolute;visibility:visible;mso-wrap-style:square" from="5940,9000" to="918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57sEAAADbAAAADwAAAGRycy9kb3ducmV2LnhtbERPTWvCQBC9F/wPywi91Y0etERXEcGS&#10;ixSteB6zYxLNzsbsNpv217tCobd5vM9ZrHpTi45aV1lWMB4lIIhzqysuFBy/tm/vIJxH1lhbJgU/&#10;5GC1HLwsMNU28J66gy9EDGGXooLS+yaV0uUlGXQj2xBH7mJbgz7CtpC6xRDDTS0nSTKVBiuODSU2&#10;tCkpvx2+jYIk/H7Iq8yq7jPb3UNzDqfJPSj1OuzXcxCeev8v/nNnOs6fwfOXe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GTnuwQAAANsAAAAPAAAAAAAAAAAAAAAA&#10;AKECAABkcnMvZG93bnJldi54bWxQSwUGAAAAAAQABAD5AAAAjwMAAAAA&#10;">
                  <v:stroke startarrow="block" endarrow="block"/>
                </v:line>
                <v:rect id="Rectangle 10" o:spid="_x0000_s1033" style="position:absolute;left:1800;top:8640;width:81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fasUA&#10;AADbAAAADwAAAGRycy9kb3ducmV2LnhtbESPQU/CQBCF7yb+h82YcDGyhYPRwkKMiYEDFxFNuA3d&#10;oW3oztbuQIu/3jmYeJvJe/PeN/PlEBpzoS7VkR1MxhkY4iL6mksHu4+3hycwSZA9NpHJwZUSLBe3&#10;N3PMfez5nS5bKY2GcMrRQSXS5tamoqKAaRxbYtWOsQsounal9R32Gh4aO82yRxuwZm2osKXXiorT&#10;9hwc3Nff+6+flZeQ1uj38vy56Q8T50Z3w8sMjNAg/+a/67VXfIXVX3QAu/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V9qxQAAANsAAAAPAAAAAAAAAAAAAAAAAJgCAABkcnMv&#10;ZG93bnJldi54bWxQSwUGAAAAAAQABAD1AAAAigMAAAAA&#10;" fillcolor="#9cf" stroked="f">
                  <v:fill opacity="10537f"/>
                </v:rect>
                <v:shape id="Text Box 11" o:spid="_x0000_s1034" type="#_x0000_t202" style="position:absolute;left:3780;top:8640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Ca78A&#10;AADbAAAADwAAAGRycy9kb3ducmV2LnhtbERPS4vCMBC+C/6HMII3TRURrUYRYZe9LOIDvQ7J2Bab&#10;SWmybfffG0HwNh/fc9bbzpaiodoXjhVMxgkIYu1MwZmCy/lrtADhA7LB0jEp+CcP202/t8bUuJaP&#10;1JxCJmII+xQV5CFUqZRe52TRj11FHLm7qy2GCOtMmhrbGG5LOU2SubRYcGzIsaJ9Tvpx+rMKmil1&#10;t+z6rVvzOw/Hx+E+0TOp1HDQ7VYgAnXhI367f0ycv4TXL/E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oAJrvwAAANsAAAAPAAAAAAAAAAAAAAAAAJgCAABkcnMvZG93bnJl&#10;di54bWxQSwUGAAAAAAQABAD1AAAAhAMAAAAA&#10;" fillcolor="#cff" stroked="f">
                  <v:fill opacity="10537f"/>
                  <v:textbox>
                    <w:txbxContent>
                      <w:p w:rsidR="007C78E2" w:rsidRDefault="007C78E2" w:rsidP="007C78E2">
                        <w:r>
                          <w:t xml:space="preserve">8 </w:t>
                        </w:r>
                        <w:proofErr w:type="spellStart"/>
                        <w:r>
                          <w:t>Χλμ</w:t>
                        </w:r>
                        <w:proofErr w:type="spellEnd"/>
                      </w:p>
                    </w:txbxContent>
                  </v:textbox>
                </v:shape>
                <v:shape id="Text Box 12" o:spid="_x0000_s1035" type="#_x0000_t202" style="position:absolute;left:7020;top:8640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hS78A&#10;AADbAAAADwAAAGRycy9kb3ducmV2LnhtbERPTYvCMBC9L/gfwgje1tQiItVYRFD2IqIu63VIxra0&#10;mZQm29Z/bw4Le3y8720+2kb01PnKsYLFPAFBrJ2puFDwfT9+rkH4gGywcUwKXuQh300+tpgZN/CV&#10;+lsoRAxhn6GCMoQ2k9Lrkiz6uWuJI/d0ncUQYVdI0+EQw20j0yRZSYsVx4YSWzqUpOvbr1XQpzQ+&#10;ip+THsx5Fa715bnQS6nUbDruNyACjeFf/Of+MgrSuD5+iT9A7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9mFLvwAAANsAAAAPAAAAAAAAAAAAAAAAAJgCAABkcnMvZG93bnJl&#10;di54bWxQSwUGAAAAAAQABAD1AAAAhAMAAAAA&#10;" fillcolor="#cff" stroked="f">
                  <v:fill opacity="10537f"/>
                  <v:textbox>
                    <w:txbxContent>
                      <w:p w:rsidR="007C78E2" w:rsidRDefault="007C78E2" w:rsidP="007C78E2">
                        <w:r>
                          <w:t xml:space="preserve">8 </w:t>
                        </w:r>
                        <w:proofErr w:type="spellStart"/>
                        <w:r>
                          <w:t>Χλμ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7C78E2" w:rsidRDefault="007C78E2" w:rsidP="007C78E2">
      <w:pPr>
        <w:ind w:firstLine="284"/>
        <w:rPr>
          <w:rFonts w:eastAsia="Arial Unicode MS" w:cs="Tahoma"/>
          <w:bCs/>
          <w:szCs w:val="20"/>
          <w:lang w:eastAsia="en-US" w:bidi="en-US"/>
        </w:rPr>
      </w:pPr>
    </w:p>
    <w:p w:rsidR="007C78E2" w:rsidRDefault="007C78E2" w:rsidP="007C78E2">
      <w:pPr>
        <w:ind w:firstLine="284"/>
        <w:rPr>
          <w:rFonts w:eastAsia="Arial Unicode MS" w:cs="Tahoma"/>
          <w:bCs/>
          <w:szCs w:val="20"/>
          <w:lang w:eastAsia="en-US" w:bidi="en-US"/>
        </w:rPr>
      </w:pPr>
    </w:p>
    <w:p w:rsidR="007C78E2" w:rsidRPr="009B1E91" w:rsidRDefault="007C78E2" w:rsidP="007C78E2">
      <w:pPr>
        <w:rPr>
          <w:sz w:val="18"/>
          <w:szCs w:val="18"/>
        </w:rPr>
      </w:pPr>
      <w:r>
        <w:rPr>
          <w:sz w:val="18"/>
          <w:szCs w:val="18"/>
        </w:rPr>
        <w:t>Σκεφτείτε και απαντήστε στα ερωτήματα που ακολουθούν.</w:t>
      </w:r>
    </w:p>
    <w:p w:rsidR="007C78E2" w:rsidRPr="00E5431D" w:rsidRDefault="007C78E2" w:rsidP="007C78E2">
      <w:pPr>
        <w:ind w:firstLine="426"/>
        <w:jc w:val="center"/>
      </w:pPr>
    </w:p>
    <w:p w:rsidR="007C78E2" w:rsidRDefault="007C78E2" w:rsidP="007C78E2">
      <w:pPr>
        <w:jc w:val="center"/>
        <w:rPr>
          <w:rFonts w:eastAsia="MS Mincho"/>
          <w:lang w:val="en-US"/>
        </w:rPr>
      </w:pPr>
      <w:r>
        <w:rPr>
          <w:rFonts w:eastAsia="MS Mincho"/>
          <w:noProof/>
        </w:rPr>
        <w:lastRenderedPageBreak/>
        <w:drawing>
          <wp:inline distT="0" distB="0" distL="0" distR="0">
            <wp:extent cx="5272405" cy="3811905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8E2" w:rsidRPr="002A30EB" w:rsidRDefault="007C78E2" w:rsidP="007C78E2">
      <w:pPr>
        <w:jc w:val="center"/>
        <w:rPr>
          <w:rFonts w:eastAsia="MS Mincho"/>
          <w:b/>
        </w:rPr>
      </w:pPr>
      <w:r w:rsidRPr="002A30EB">
        <w:rPr>
          <w:rFonts w:eastAsia="MS Mincho"/>
          <w:b/>
        </w:rPr>
        <w:t>Εικόνα.1</w:t>
      </w:r>
    </w:p>
    <w:p w:rsidR="007C78E2" w:rsidRDefault="007C78E2" w:rsidP="007C78E2">
      <w:pPr>
        <w:pStyle w:val="Heading6"/>
        <w:shd w:val="clear" w:color="auto" w:fill="8C8C8C"/>
        <w:jc w:val="center"/>
        <w:rPr>
          <w:rFonts w:ascii="Arial" w:hAnsi="Arial" w:cs="Arial"/>
          <w:color w:val="FFFFFF"/>
          <w:sz w:val="24"/>
          <w:szCs w:val="24"/>
        </w:rPr>
      </w:pPr>
      <w:bookmarkStart w:id="3" w:name="_Toc154293699"/>
      <w:r>
        <w:rPr>
          <w:rFonts w:ascii="Arial" w:hAnsi="Arial" w:cs="Arial"/>
          <w:color w:val="FFFFFF"/>
          <w:sz w:val="24"/>
          <w:szCs w:val="24"/>
        </w:rPr>
        <w:t>Βήμα 1</w:t>
      </w:r>
      <w:r>
        <w:rPr>
          <w:rFonts w:ascii="Arial" w:hAnsi="Arial" w:cs="Arial"/>
          <w:color w:val="FFFFFF"/>
          <w:sz w:val="24"/>
          <w:szCs w:val="24"/>
          <w:vertAlign w:val="superscript"/>
        </w:rPr>
        <w:t>ο</w:t>
      </w:r>
      <w:bookmarkEnd w:id="3"/>
    </w:p>
    <w:p w:rsidR="007C78E2" w:rsidRPr="00E5431D" w:rsidRDefault="007C78E2" w:rsidP="007C78E2">
      <w:pPr>
        <w:jc w:val="left"/>
        <w:rPr>
          <w:rFonts w:eastAsia="Arial Unicode MS" w:cs="Tahoma"/>
          <w:b/>
          <w:bCs/>
          <w:szCs w:val="20"/>
          <w:lang w:eastAsia="en-US" w:bidi="en-US"/>
        </w:rPr>
      </w:pPr>
    </w:p>
    <w:p w:rsidR="007C78E2" w:rsidRPr="00891DA9" w:rsidRDefault="007C78E2" w:rsidP="007C78E2">
      <w:pPr>
        <w:jc w:val="left"/>
        <w:rPr>
          <w:rFonts w:eastAsia="Arial Unicode MS" w:cs="Tahoma"/>
          <w:bCs/>
          <w:szCs w:val="20"/>
          <w:lang w:eastAsia="en-US" w:bidi="en-US"/>
        </w:rPr>
      </w:pPr>
      <w:r>
        <w:rPr>
          <w:rFonts w:eastAsia="Arial Unicode MS" w:cs="Tahoma"/>
          <w:bCs/>
          <w:szCs w:val="20"/>
          <w:lang w:eastAsia="en-US" w:bidi="en-US"/>
        </w:rPr>
        <w:t xml:space="preserve">Άνοιξε το αρχείο </w:t>
      </w:r>
      <w:r w:rsidR="002A244C">
        <w:rPr>
          <w:rFonts w:eastAsia="Arial Unicode MS" w:cs="Tahoma"/>
          <w:bCs/>
          <w:szCs w:val="20"/>
          <w:lang w:eastAsia="en-US" w:bidi="en-US"/>
        </w:rPr>
        <w:t>«Δραστηριότητα»</w:t>
      </w:r>
      <w:r>
        <w:rPr>
          <w:rFonts w:eastAsia="Arial Unicode MS" w:cs="Tahoma"/>
          <w:bCs/>
          <w:szCs w:val="20"/>
          <w:lang w:eastAsia="en-US" w:bidi="en-US"/>
        </w:rPr>
        <w:t xml:space="preserve">. Θα εμφανισθεί στον υπολογιστή σου η εικόνα: </w:t>
      </w:r>
    </w:p>
    <w:p w:rsidR="007C78E2" w:rsidRPr="00891DA9" w:rsidRDefault="007C78E2" w:rsidP="007C78E2">
      <w:pPr>
        <w:jc w:val="left"/>
        <w:rPr>
          <w:rFonts w:eastAsia="Arial Unicode MS" w:cs="Tahoma"/>
          <w:bCs/>
          <w:szCs w:val="20"/>
          <w:lang w:eastAsia="en-US" w:bidi="en-US"/>
        </w:rPr>
      </w:pPr>
    </w:p>
    <w:p w:rsidR="007C78E2" w:rsidRDefault="007C78E2" w:rsidP="007C78E2">
      <w:pPr>
        <w:jc w:val="center"/>
      </w:pPr>
      <w:r>
        <w:rPr>
          <w:noProof/>
        </w:rPr>
        <w:drawing>
          <wp:inline distT="0" distB="0" distL="0" distR="0">
            <wp:extent cx="4572000" cy="29686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8E2" w:rsidRPr="00342B71" w:rsidRDefault="007C78E2" w:rsidP="007C78E2">
      <w:pPr>
        <w:jc w:val="center"/>
        <w:rPr>
          <w:b/>
        </w:rPr>
      </w:pPr>
      <w:r w:rsidRPr="00342B71">
        <w:rPr>
          <w:b/>
        </w:rPr>
        <w:t>Εικόνα 2.2</w:t>
      </w:r>
    </w:p>
    <w:p w:rsidR="002A244C" w:rsidRDefault="002A244C" w:rsidP="007C78E2">
      <w:pPr>
        <w:ind w:firstLine="284"/>
        <w:jc w:val="left"/>
      </w:pPr>
    </w:p>
    <w:p w:rsidR="007C78E2" w:rsidRDefault="007C78E2" w:rsidP="007C78E2">
      <w:pPr>
        <w:ind w:firstLine="284"/>
        <w:jc w:val="left"/>
        <w:rPr>
          <w:bdr w:val="single" w:sz="4" w:space="0" w:color="auto"/>
        </w:rPr>
      </w:pPr>
      <w:r>
        <w:t xml:space="preserve">Κάνε διπλό κλικ στο κουμπί  </w:t>
      </w:r>
      <w:r w:rsidRPr="001E6388">
        <w:rPr>
          <w:bdr w:val="single" w:sz="4" w:space="0" w:color="auto"/>
        </w:rPr>
        <w:t>Πρόσθεση κίνησης</w:t>
      </w:r>
      <w:r>
        <w:rPr>
          <w:bdr w:val="single" w:sz="4" w:space="0" w:color="auto"/>
        </w:rPr>
        <w:t xml:space="preserve"> .</w:t>
      </w:r>
    </w:p>
    <w:p w:rsidR="007C78E2" w:rsidRDefault="007C78E2" w:rsidP="007C78E2">
      <w:pPr>
        <w:jc w:val="left"/>
        <w:rPr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809"/>
        <w:gridCol w:w="6713"/>
      </w:tblGrid>
      <w:tr w:rsidR="007C78E2" w:rsidTr="00DB6885">
        <w:trPr>
          <w:trHeight w:val="1042"/>
        </w:trPr>
        <w:tc>
          <w:tcPr>
            <w:tcW w:w="1809" w:type="dxa"/>
            <w:shd w:val="clear" w:color="auto" w:fill="FFFF99"/>
            <w:vAlign w:val="center"/>
          </w:tcPr>
          <w:p w:rsidR="007C78E2" w:rsidRDefault="007C78E2" w:rsidP="00DB6885">
            <w:pPr>
              <w:jc w:val="center"/>
              <w:rPr>
                <w:rFonts w:eastAsia="Arial Unicode MS" w:cs="Tahoma"/>
                <w:szCs w:val="20"/>
                <w:lang w:eastAsia="en-US" w:bidi="en-US"/>
              </w:rPr>
            </w:pPr>
            <w:r>
              <w:rPr>
                <w:rFonts w:eastAsia="Arial Unicode MS" w:cs="Tahoma"/>
                <w:noProof/>
                <w:szCs w:val="20"/>
              </w:rPr>
              <w:drawing>
                <wp:inline distT="0" distB="0" distL="0" distR="0">
                  <wp:extent cx="760095" cy="462915"/>
                  <wp:effectExtent l="0" t="0" r="1905" b="0"/>
                  <wp:docPr id="6" name="Picture 6" descr="j0252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252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3" w:type="dxa"/>
            <w:shd w:val="clear" w:color="auto" w:fill="FFFF99"/>
          </w:tcPr>
          <w:p w:rsidR="007C78E2" w:rsidRPr="001E6388" w:rsidRDefault="007C78E2" w:rsidP="00DB6885">
            <w:pPr>
              <w:rPr>
                <w:rFonts w:eastAsia="Arial Unicode MS" w:cs="Tahoma"/>
                <w:szCs w:val="20"/>
                <w:lang w:eastAsia="en-US" w:bidi="en-US"/>
              </w:rPr>
            </w:pPr>
            <w:r>
              <w:rPr>
                <w:rFonts w:eastAsia="Arial Unicode MS" w:cs="Tahom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237490</wp:posOffset>
                      </wp:positionV>
                      <wp:extent cx="169545" cy="106045"/>
                      <wp:effectExtent l="50165" t="59690" r="18415" b="1524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9545" cy="10604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5pt,18.7pt" to="151.8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eastAsia="Arial Unicode MS" w:cs="Tahoma"/>
                <w:szCs w:val="20"/>
                <w:lang w:eastAsia="en-US" w:bidi="en-US"/>
              </w:rPr>
              <w:t xml:space="preserve">Για να εκτελεσθεί η παραπάνω ενέργεια θα πρέπει ο δείκτης του ποντικιού σου να είναι:  </w:t>
            </w:r>
            <w:r w:rsidRPr="007C2E16">
              <w:rPr>
                <w:rFonts w:eastAsia="Arial Unicode MS" w:cs="Tahoma"/>
                <w:szCs w:val="20"/>
                <w:lang w:eastAsia="en-US" w:bidi="en-US"/>
              </w:rPr>
              <w:t xml:space="preserve">  </w:t>
            </w:r>
            <w:r>
              <w:rPr>
                <w:rFonts w:eastAsia="Arial Unicode MS" w:cs="Tahoma"/>
                <w:szCs w:val="20"/>
                <w:lang w:eastAsia="en-US" w:bidi="en-US"/>
              </w:rPr>
              <w:t xml:space="preserve">          σε άλλη περίπτωση θα πρέπει να πατήσεις το κουμπί    </w:t>
            </w:r>
            <w:r>
              <w:rPr>
                <w:rFonts w:eastAsia="Arial Unicode MS" w:cs="Tahoma"/>
                <w:noProof/>
                <w:szCs w:val="20"/>
              </w:rPr>
              <w:drawing>
                <wp:inline distT="0" distB="0" distL="0" distR="0">
                  <wp:extent cx="260985" cy="260985"/>
                  <wp:effectExtent l="0" t="0" r="5715" b="5715"/>
                  <wp:docPr id="5" name="Picture 5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Unicode MS" w:cs="Tahoma"/>
                <w:szCs w:val="20"/>
                <w:lang w:eastAsia="en-US" w:bidi="en-US"/>
              </w:rPr>
              <w:t xml:space="preserve">  του </w:t>
            </w:r>
            <w:r>
              <w:rPr>
                <w:rFonts w:eastAsia="Arial Unicode MS" w:cs="Tahoma"/>
                <w:szCs w:val="20"/>
                <w:lang w:val="en-US" w:eastAsia="en-US" w:bidi="en-US"/>
              </w:rPr>
              <w:t>Sketchpad</w:t>
            </w:r>
            <w:r w:rsidRPr="001E6388">
              <w:rPr>
                <w:rFonts w:eastAsia="Arial Unicode MS" w:cs="Tahoma"/>
                <w:szCs w:val="20"/>
                <w:lang w:eastAsia="en-US" w:bidi="en-US"/>
              </w:rPr>
              <w:t>.</w:t>
            </w:r>
          </w:p>
        </w:tc>
      </w:tr>
    </w:tbl>
    <w:p w:rsidR="007C78E2" w:rsidRDefault="007C78E2" w:rsidP="007C78E2">
      <w:pPr>
        <w:jc w:val="left"/>
        <w:rPr>
          <w:rFonts w:eastAsia="Arial Unicode MS" w:cs="Tahoma"/>
          <w:b/>
          <w:bCs/>
          <w:szCs w:val="20"/>
          <w:lang w:eastAsia="en-US" w:bidi="en-US"/>
        </w:rPr>
      </w:pPr>
    </w:p>
    <w:p w:rsidR="007C78E2" w:rsidRDefault="007C78E2" w:rsidP="007C78E2">
      <w:pPr>
        <w:ind w:firstLine="284"/>
        <w:jc w:val="left"/>
      </w:pPr>
      <w:r w:rsidRPr="007C2E16">
        <w:t>Θα διαπιστώσ</w:t>
      </w:r>
      <w:r>
        <w:t xml:space="preserve">εις </w:t>
      </w:r>
      <w:r w:rsidRPr="007C2E16">
        <w:t xml:space="preserve">ότι τα τρία σκάφη θα αρχίσουν να κινούνται </w:t>
      </w:r>
      <w:r>
        <w:t xml:space="preserve"> σύμφωνα με τα δεδομένα του προβλήματος.</w:t>
      </w:r>
    </w:p>
    <w:p w:rsidR="007C78E2" w:rsidRDefault="007C78E2" w:rsidP="007C78E2">
      <w:pPr>
        <w:ind w:firstLine="284"/>
        <w:jc w:val="left"/>
      </w:pPr>
      <w:r>
        <w:t>Απάντησε τώρα στα ερωτήματα του πίνακα: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047"/>
      </w:tblGrid>
      <w:tr w:rsidR="007C78E2" w:rsidTr="00DB6885">
        <w:tc>
          <w:tcPr>
            <w:tcW w:w="1809" w:type="dxa"/>
            <w:vAlign w:val="center"/>
          </w:tcPr>
          <w:p w:rsidR="007C78E2" w:rsidRDefault="007C78E2" w:rsidP="00DB688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866775"/>
                  <wp:effectExtent l="0" t="0" r="9525" b="9525"/>
                  <wp:docPr id="4" name="Picture 4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7" w:type="dxa"/>
          </w:tcPr>
          <w:p w:rsidR="007C78E2" w:rsidRDefault="007C78E2" w:rsidP="00DB6885">
            <w:pPr>
              <w:jc w:val="left"/>
            </w:pPr>
            <w:r>
              <w:t>α) Με ποια</w:t>
            </w:r>
            <w:r w:rsidRPr="007C2E16">
              <w:t xml:space="preserve"> ταχύτητα </w:t>
            </w:r>
            <w:r>
              <w:t xml:space="preserve"> απομακρύνονται από την βάρκα </w:t>
            </w:r>
            <w:r>
              <w:br/>
              <w:t>(μπλε σκάφος) τα άλλα δύο; (</w:t>
            </w:r>
            <w:proofErr w:type="spellStart"/>
            <w:r>
              <w:t>Χλμ</w:t>
            </w:r>
            <w:proofErr w:type="spellEnd"/>
            <w:r>
              <w:t>/ώρα)</w:t>
            </w:r>
          </w:p>
          <w:p w:rsidR="007C78E2" w:rsidRPr="007C2E16" w:rsidRDefault="007C78E2" w:rsidP="00DB6885">
            <w:pPr>
              <w:jc w:val="left"/>
            </w:pPr>
            <w:r>
              <w:t>…</w:t>
            </w:r>
          </w:p>
          <w:p w:rsidR="007C78E2" w:rsidRDefault="007C78E2" w:rsidP="00DB6885">
            <w:r>
              <w:t>β) Με ποίες ταχύτητες</w:t>
            </w:r>
            <w:r w:rsidRPr="007C2E16">
              <w:t xml:space="preserve"> κατευθύνονται στον προορισμό τους τα τρία σκάφη;</w:t>
            </w:r>
          </w:p>
          <w:p w:rsidR="007C78E2" w:rsidRDefault="007C78E2" w:rsidP="00DB6885">
            <w:r>
              <w:t>ΒΑΡΚΑ (ΜΠΛΕ ΣΚΑΦΟΣ) …</w:t>
            </w:r>
          </w:p>
          <w:p w:rsidR="007C78E2" w:rsidRDefault="007C78E2" w:rsidP="00DB6885">
            <w:r>
              <w:t>ΠΡΑΣΙΝΟ ΣΚΑΦΟΣ         …</w:t>
            </w:r>
          </w:p>
          <w:p w:rsidR="007C78E2" w:rsidRDefault="007C78E2" w:rsidP="00DB6885">
            <w:r>
              <w:t>ΚΟΚΚΙΝΟ ΣΚΑΦΟΣ         …</w:t>
            </w:r>
          </w:p>
          <w:p w:rsidR="007C78E2" w:rsidRDefault="007C78E2" w:rsidP="00DB6885">
            <w:pPr>
              <w:jc w:val="left"/>
            </w:pPr>
            <w:proofErr w:type="spellStart"/>
            <w:r>
              <w:t>γ)Σε</w:t>
            </w:r>
            <w:proofErr w:type="spellEnd"/>
            <w:r>
              <w:t xml:space="preserve"> πόσο χρόνο θα φθάσουν στον προορισμό τους τα σκάφη;</w:t>
            </w:r>
          </w:p>
          <w:p w:rsidR="007C78E2" w:rsidRDefault="007C78E2" w:rsidP="00DB6885">
            <w:r>
              <w:t>ΒΑΡΚΑ (ΜΠΛΕ ΣΚΑΦΟΣ) …</w:t>
            </w:r>
          </w:p>
          <w:p w:rsidR="007C78E2" w:rsidRDefault="007C78E2" w:rsidP="00DB6885">
            <w:r>
              <w:t>ΠΡΑΣΙΝΟ ΣΚΑΦΟΣ          …</w:t>
            </w:r>
          </w:p>
          <w:p w:rsidR="007C78E2" w:rsidRPr="00EB5911" w:rsidRDefault="007C78E2" w:rsidP="00DB6885">
            <w:r>
              <w:t>ΚΟΚΚΙΝΟ ΣΚΑΦΟΣ          …</w:t>
            </w:r>
          </w:p>
        </w:tc>
      </w:tr>
    </w:tbl>
    <w:p w:rsidR="007C78E2" w:rsidRDefault="007C78E2" w:rsidP="007C78E2">
      <w:pPr>
        <w:rPr>
          <w:lang w:bidi="en-US"/>
        </w:rPr>
      </w:pPr>
    </w:p>
    <w:p w:rsidR="007C78E2" w:rsidRPr="003B5EE1" w:rsidRDefault="007C78E2" w:rsidP="007C78E2">
      <w:pPr>
        <w:pStyle w:val="Heading6"/>
        <w:shd w:val="clear" w:color="auto" w:fill="8C8C8C"/>
        <w:jc w:val="center"/>
        <w:rPr>
          <w:rFonts w:ascii="Arial" w:hAnsi="Arial" w:cs="Arial"/>
          <w:color w:val="FFFFFF"/>
          <w:sz w:val="24"/>
          <w:szCs w:val="24"/>
        </w:rPr>
      </w:pPr>
      <w:r>
        <w:t>Βήμα 2</w:t>
      </w:r>
      <w:r>
        <w:rPr>
          <w:vertAlign w:val="superscript"/>
        </w:rPr>
        <w:t>ο</w:t>
      </w:r>
    </w:p>
    <w:p w:rsidR="007C78E2" w:rsidRDefault="007C78E2" w:rsidP="007C78E2">
      <w:pPr>
        <w:pStyle w:val="a"/>
        <w:ind w:firstLine="284"/>
        <w:rPr>
          <w:b w:val="0"/>
          <w:bCs w:val="0"/>
          <w:shd w:val="clear" w:color="auto" w:fill="auto"/>
          <w:lang w:bidi="ar-SA"/>
        </w:rPr>
      </w:pPr>
    </w:p>
    <w:p w:rsidR="007C78E2" w:rsidRDefault="007C78E2" w:rsidP="007C78E2">
      <w:pPr>
        <w:pStyle w:val="a"/>
        <w:ind w:firstLine="284"/>
        <w:rPr>
          <w:b w:val="0"/>
          <w:bCs w:val="0"/>
          <w:shd w:val="clear" w:color="auto" w:fill="auto"/>
          <w:lang w:bidi="ar-SA"/>
        </w:rPr>
      </w:pPr>
      <w:r>
        <w:rPr>
          <w:b w:val="0"/>
          <w:bCs w:val="0"/>
          <w:shd w:val="clear" w:color="auto" w:fill="auto"/>
          <w:lang w:bidi="ar-SA"/>
        </w:rPr>
        <w:t xml:space="preserve">Στο προηγούμενο αρχείο </w:t>
      </w:r>
      <w:r w:rsidR="00B81D2E">
        <w:rPr>
          <w:b w:val="0"/>
          <w:bCs w:val="0"/>
          <w:shd w:val="clear" w:color="auto" w:fill="auto"/>
          <w:lang w:bidi="ar-SA"/>
        </w:rPr>
        <w:t>«Δραστηριότητα»</w:t>
      </w:r>
      <w:r>
        <w:rPr>
          <w:b w:val="0"/>
          <w:bCs w:val="0"/>
          <w:shd w:val="clear" w:color="auto" w:fill="auto"/>
          <w:lang w:bidi="ar-SA"/>
        </w:rPr>
        <w:t xml:space="preserve"> πατήστε το κουμπί  </w:t>
      </w:r>
      <w:r>
        <w:rPr>
          <w:b w:val="0"/>
          <w:bCs w:val="0"/>
          <w:shd w:val="clear" w:color="auto" w:fill="auto"/>
          <w:lang w:bidi="ar-SA"/>
        </w:rPr>
        <w:br/>
      </w:r>
      <w:r w:rsidRPr="00874FA2">
        <w:rPr>
          <w:b w:val="0"/>
          <w:bCs w:val="0"/>
          <w:bdr w:val="single" w:sz="4" w:space="0" w:color="auto"/>
          <w:shd w:val="clear" w:color="auto" w:fill="auto"/>
          <w:lang w:bidi="ar-SA"/>
        </w:rPr>
        <w:t>…ΑΘΡΟΙΣΜΑ ΑΝΤΙΡΡΟΠΩΝ</w:t>
      </w:r>
      <w:r>
        <w:rPr>
          <w:b w:val="0"/>
          <w:bCs w:val="0"/>
          <w:bdr w:val="single" w:sz="4" w:space="0" w:color="auto"/>
          <w:shd w:val="clear" w:color="auto" w:fill="auto"/>
          <w:lang w:bidi="ar-SA"/>
        </w:rPr>
        <w:t xml:space="preserve">   </w:t>
      </w:r>
      <w:r>
        <w:rPr>
          <w:b w:val="0"/>
          <w:bCs w:val="0"/>
          <w:shd w:val="clear" w:color="auto" w:fill="auto"/>
          <w:lang w:bidi="ar-SA"/>
        </w:rPr>
        <w:t xml:space="preserve"> για να εμφανίσετε δύο αντίρροπες ταχύτητες του σχήματος και στην συνέχεια το κουμπί </w:t>
      </w:r>
      <w:r w:rsidRPr="00874FA2">
        <w:rPr>
          <w:b w:val="0"/>
          <w:bCs w:val="0"/>
          <w:bdr w:val="single" w:sz="4" w:space="0" w:color="auto"/>
          <w:shd w:val="clear" w:color="auto" w:fill="auto"/>
          <w:lang w:bidi="ar-SA"/>
        </w:rPr>
        <w:t>ΑΠΟΤΕΛΕΣΜΑ</w:t>
      </w:r>
      <w:r>
        <w:rPr>
          <w:b w:val="0"/>
          <w:bCs w:val="0"/>
          <w:shd w:val="clear" w:color="auto" w:fill="auto"/>
          <w:lang w:bidi="ar-SA"/>
        </w:rPr>
        <w:t xml:space="preserve"> για να εμφανίσετε το αποτέλεσμά του</w:t>
      </w:r>
      <w:r w:rsidRPr="0088341A">
        <w:rPr>
          <w:b w:val="0"/>
          <w:bCs w:val="0"/>
          <w:shd w:val="clear" w:color="auto" w:fill="auto"/>
          <w:lang w:bidi="ar-SA"/>
        </w:rPr>
        <w:t xml:space="preserve"> </w:t>
      </w:r>
      <w:r>
        <w:rPr>
          <w:b w:val="0"/>
          <w:bCs w:val="0"/>
          <w:shd w:val="clear" w:color="auto" w:fill="auto"/>
          <w:lang w:bidi="ar-SA"/>
        </w:rPr>
        <w:t>αθροίσματος τους.</w:t>
      </w:r>
    </w:p>
    <w:p w:rsidR="007C78E2" w:rsidRDefault="007C78E2" w:rsidP="007C78E2">
      <w:pPr>
        <w:pStyle w:val="a"/>
        <w:ind w:firstLine="284"/>
        <w:rPr>
          <w:b w:val="0"/>
          <w:bCs w:val="0"/>
          <w:shd w:val="clear" w:color="auto" w:fill="auto"/>
          <w:lang w:bidi="ar-SA"/>
        </w:rPr>
      </w:pPr>
      <w:r>
        <w:rPr>
          <w:b w:val="0"/>
          <w:bCs w:val="0"/>
          <w:shd w:val="clear" w:color="auto" w:fill="auto"/>
          <w:lang w:bidi="ar-SA"/>
        </w:rPr>
        <w:t>Το ίδιο μπορείτε να επαναλάβετε για την περίπτωση των ομόρροπων ταχυτήτων  πατώντας τα αντίστοιχα κουμπιά.</w:t>
      </w:r>
    </w:p>
    <w:p w:rsidR="007C78E2" w:rsidRPr="005B1F3A" w:rsidRDefault="007C78E2" w:rsidP="007C78E2">
      <w:pPr>
        <w:pStyle w:val="a"/>
        <w:ind w:firstLine="284"/>
        <w:rPr>
          <w:b w:val="0"/>
          <w:bCs w:val="0"/>
          <w:shd w:val="clear" w:color="auto" w:fill="auto"/>
          <w:lang w:bidi="ar-SA"/>
        </w:rPr>
      </w:pPr>
      <w:r>
        <w:rPr>
          <w:b w:val="0"/>
          <w:bCs w:val="0"/>
          <w:shd w:val="clear" w:color="auto" w:fill="auto"/>
          <w:lang w:bidi="ar-SA"/>
        </w:rPr>
        <w:t>Συμπληρώστε τώρα τον παρακάτω πίνακα: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047"/>
      </w:tblGrid>
      <w:tr w:rsidR="007C78E2" w:rsidTr="00DB6885">
        <w:tc>
          <w:tcPr>
            <w:tcW w:w="1809" w:type="dxa"/>
            <w:vAlign w:val="center"/>
          </w:tcPr>
          <w:p w:rsidR="007C78E2" w:rsidRDefault="007C78E2" w:rsidP="00DB688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866775"/>
                  <wp:effectExtent l="0" t="0" r="9525" b="9525"/>
                  <wp:docPr id="3" name="Picture 3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7" w:type="dxa"/>
          </w:tcPr>
          <w:p w:rsidR="007C78E2" w:rsidRDefault="007C78E2" w:rsidP="00DB6885">
            <w:r>
              <w:t xml:space="preserve">α) </w:t>
            </w:r>
            <w:r w:rsidRPr="007702F9">
              <w:t xml:space="preserve">Αφού </w:t>
            </w:r>
            <w:r>
              <w:t>παρατηρήσ</w:t>
            </w:r>
            <w:r w:rsidRPr="007702F9">
              <w:t xml:space="preserve">ετε την πρόσθεση των αντίρροπων </w:t>
            </w:r>
            <w:r>
              <w:t>ταχυτή</w:t>
            </w:r>
            <w:r w:rsidRPr="007702F9">
              <w:t xml:space="preserve">των στο αρχείο </w:t>
            </w:r>
            <w:r w:rsidR="00B81D2E" w:rsidRPr="00B81D2E">
              <w:rPr>
                <w:bCs/>
              </w:rPr>
              <w:t>«Δραστηριότητα»</w:t>
            </w:r>
            <w:r w:rsidRPr="007702F9">
              <w:t xml:space="preserve"> </w:t>
            </w:r>
            <w:r>
              <w:t>περιγράψτε πως μπορούμε να υπολογίσουμε το άθροισμά τους όταν γνωρίζουμε τα μέτρα τους.</w:t>
            </w:r>
          </w:p>
          <w:p w:rsidR="007C78E2" w:rsidRDefault="007C78E2" w:rsidP="00DB6885">
            <w:r>
              <w:t>…</w:t>
            </w:r>
          </w:p>
          <w:p w:rsidR="007C78E2" w:rsidRPr="002C72FB" w:rsidRDefault="007C78E2" w:rsidP="00DB6885">
            <w:r>
              <w:t>…</w:t>
            </w:r>
          </w:p>
          <w:p w:rsidR="007C78E2" w:rsidRDefault="007C78E2" w:rsidP="00DB6885">
            <w:r>
              <w:t xml:space="preserve">β) </w:t>
            </w:r>
            <w:r w:rsidRPr="007702F9">
              <w:t xml:space="preserve">Αφού </w:t>
            </w:r>
            <w:r>
              <w:t>παρατηρήσ</w:t>
            </w:r>
            <w:r w:rsidRPr="007702F9">
              <w:t xml:space="preserve">ετε την πρόσθεση των </w:t>
            </w:r>
            <w:r>
              <w:t>ομό</w:t>
            </w:r>
            <w:r w:rsidRPr="007702F9">
              <w:t xml:space="preserve">ρροπων </w:t>
            </w:r>
            <w:r>
              <w:t>ταχυτή</w:t>
            </w:r>
            <w:r w:rsidRPr="007702F9">
              <w:t xml:space="preserve">των στο αρχείο </w:t>
            </w:r>
            <w:r w:rsidR="00B81D2E" w:rsidRPr="00B81D2E">
              <w:rPr>
                <w:bCs/>
              </w:rPr>
              <w:t>«Δραστηριότητα»</w:t>
            </w:r>
            <w:r w:rsidRPr="007702F9">
              <w:t xml:space="preserve"> </w:t>
            </w:r>
            <w:r>
              <w:t>περιγράψτε πως μπορούμε να υπολογίσουμε το άθροισμά τους όταν γνωρίζουμε τα μέτρα τους.</w:t>
            </w:r>
          </w:p>
          <w:p w:rsidR="007C78E2" w:rsidRDefault="007C78E2" w:rsidP="00DB6885">
            <w:r>
              <w:t>…</w:t>
            </w:r>
          </w:p>
          <w:p w:rsidR="007C78E2" w:rsidRPr="005B1F3A" w:rsidRDefault="007C78E2" w:rsidP="00DB6885">
            <w:r>
              <w:t>…</w:t>
            </w:r>
          </w:p>
        </w:tc>
      </w:tr>
    </w:tbl>
    <w:p w:rsidR="007C78E2" w:rsidRDefault="007C78E2" w:rsidP="007C78E2">
      <w:pPr>
        <w:pStyle w:val="a"/>
        <w:rPr>
          <w:b w:val="0"/>
          <w:bCs w:val="0"/>
          <w:shd w:val="clear" w:color="auto" w:fill="auto"/>
          <w:lang w:bidi="ar-SA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809"/>
        <w:gridCol w:w="7119"/>
      </w:tblGrid>
      <w:tr w:rsidR="007C78E2" w:rsidTr="00DB6885">
        <w:trPr>
          <w:trHeight w:val="1042"/>
        </w:trPr>
        <w:tc>
          <w:tcPr>
            <w:tcW w:w="1809" w:type="dxa"/>
            <w:shd w:val="clear" w:color="auto" w:fill="FFFF99"/>
            <w:vAlign w:val="center"/>
          </w:tcPr>
          <w:p w:rsidR="007C78E2" w:rsidRPr="003B5EE1" w:rsidRDefault="007C78E2" w:rsidP="00DB6885">
            <w:pPr>
              <w:jc w:val="center"/>
              <w:rPr>
                <w:rFonts w:eastAsia="Arial Unicode MS" w:cs="Tahoma"/>
                <w:szCs w:val="20"/>
                <w:lang w:eastAsia="en-US" w:bidi="en-US"/>
              </w:rPr>
            </w:pPr>
            <w:r>
              <w:rPr>
                <w:rFonts w:eastAsia="Arial Unicode MS" w:cs="Tahoma"/>
                <w:noProof/>
                <w:szCs w:val="20"/>
              </w:rPr>
              <w:drawing>
                <wp:inline distT="0" distB="0" distL="0" distR="0">
                  <wp:extent cx="926465" cy="949960"/>
                  <wp:effectExtent l="0" t="0" r="6985" b="2540"/>
                  <wp:docPr id="2" name="Picture 2" descr="j0301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301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shd w:val="clear" w:color="auto" w:fill="FFFF99"/>
          </w:tcPr>
          <w:p w:rsidR="007C78E2" w:rsidRDefault="007C78E2" w:rsidP="00DB6885">
            <w:pPr>
              <w:pStyle w:val="a"/>
              <w:rPr>
                <w:b w:val="0"/>
                <w:shd w:val="clear" w:color="auto" w:fill="auto"/>
              </w:rPr>
            </w:pPr>
            <w:r w:rsidRPr="003B5EE1">
              <w:rPr>
                <w:b w:val="0"/>
                <w:shd w:val="clear" w:color="auto" w:fill="auto"/>
              </w:rPr>
              <w:t>Τα μεγέθη όπως η ταχύτητα που εκτός από το μέτρο τους χαρακτηρίζονται από  διεύθυνση και φορά τα παριστάνουμε με ένα προσανατολισμένο ευθύγραμμο τμήμα που το ονομάζουμε διάνυσμα.</w:t>
            </w:r>
          </w:p>
          <w:p w:rsidR="007C78E2" w:rsidRDefault="007C78E2" w:rsidP="00DB6885">
            <w:pPr>
              <w:pStyle w:val="a"/>
              <w:ind w:firstLine="284"/>
              <w:rPr>
                <w:b w:val="0"/>
                <w:bCs w:val="0"/>
                <w:shd w:val="clear" w:color="auto" w:fill="auto"/>
                <w:lang w:bidi="ar-SA"/>
              </w:rPr>
            </w:pPr>
            <w:r>
              <w:rPr>
                <w:b w:val="0"/>
                <w:bCs w:val="0"/>
                <w:shd w:val="clear" w:color="auto" w:fill="auto"/>
                <w:lang w:bidi="ar-SA"/>
              </w:rPr>
              <w:t>Από την σύγκριση δύο ευθυγράμμων τμημάτων προκύπτει ένας αριθμός που δείχνει την σχέση μεγέθους των δύο τμημάτων.</w:t>
            </w:r>
          </w:p>
          <w:p w:rsidR="007C78E2" w:rsidRPr="005B1F3A" w:rsidRDefault="007C78E2" w:rsidP="00DB6885">
            <w:pPr>
              <w:pStyle w:val="Header"/>
              <w:rPr>
                <w:bCs/>
              </w:rPr>
            </w:pPr>
            <w:r w:rsidRPr="005B1F3A">
              <w:rPr>
                <w:bCs/>
              </w:rPr>
              <w:t xml:space="preserve"> Στην περίπτωση παράλληλων διανυσμάτων ο αριθμός που προκύπτει από την σύγκριση </w:t>
            </w:r>
            <w:r>
              <w:rPr>
                <w:bCs/>
              </w:rPr>
              <w:t xml:space="preserve">τους, </w:t>
            </w:r>
            <w:r w:rsidRPr="005B1F3A">
              <w:rPr>
                <w:bCs/>
              </w:rPr>
              <w:t xml:space="preserve">είναι ίδιος με αυτόν που προκύπτει από την σύγκριση των αντίστοιχων ευθυγράμμων τμημάτων αν </w:t>
            </w:r>
            <w:r>
              <w:rPr>
                <w:bCs/>
              </w:rPr>
              <w:t xml:space="preserve">είναι ομόρροπα ενώ είναι ο αντίθετός του αν είναι </w:t>
            </w:r>
            <w:proofErr w:type="spellStart"/>
            <w:r>
              <w:rPr>
                <w:bCs/>
              </w:rPr>
              <w:t>αντίρροπα.[</w:t>
            </w:r>
            <w:r w:rsidRPr="005B1F3A">
              <w:rPr>
                <w:bCs/>
              </w:rPr>
              <w:t>Τον</w:t>
            </w:r>
            <w:proofErr w:type="spellEnd"/>
            <w:r w:rsidRPr="005B1F3A">
              <w:rPr>
                <w:bCs/>
              </w:rPr>
              <w:t xml:space="preserve"> </w:t>
            </w:r>
            <w:r>
              <w:rPr>
                <w:bCs/>
              </w:rPr>
              <w:t>επισημαίνουμε με το πρόσημο «-»</w:t>
            </w:r>
            <w:r w:rsidRPr="005B1F3A">
              <w:rPr>
                <w:bCs/>
              </w:rPr>
              <w:t>]</w:t>
            </w:r>
          </w:p>
          <w:p w:rsidR="007C78E2" w:rsidRPr="00CA75B7" w:rsidRDefault="007C78E2" w:rsidP="00DB6885">
            <w:pPr>
              <w:pStyle w:val="Header"/>
              <w:rPr>
                <w:bCs/>
              </w:rPr>
            </w:pPr>
            <w:r w:rsidRPr="005B1F3A">
              <w:t>Ένα οποιοδήποτε διάνυσμα μπορεί να θεωρηθεί σαν διανυσματική μονάδα.</w:t>
            </w:r>
          </w:p>
        </w:tc>
      </w:tr>
    </w:tbl>
    <w:p w:rsidR="007C78E2" w:rsidRPr="00836D79" w:rsidRDefault="007C78E2" w:rsidP="007C78E2">
      <w:pPr>
        <w:pStyle w:val="a"/>
        <w:rPr>
          <w:b w:val="0"/>
          <w:bCs w:val="0"/>
          <w:shd w:val="clear" w:color="auto" w:fill="auto"/>
          <w:lang w:bidi="ar-SA"/>
        </w:rPr>
      </w:pPr>
      <w:r w:rsidRPr="00836D79">
        <w:rPr>
          <w:b w:val="0"/>
          <w:shd w:val="clear" w:color="auto" w:fill="auto"/>
        </w:rPr>
        <w:t xml:space="preserve">Μετά τις παραπάνω γνωστικές </w:t>
      </w:r>
      <w:r>
        <w:rPr>
          <w:b w:val="0"/>
          <w:shd w:val="clear" w:color="auto" w:fill="auto"/>
        </w:rPr>
        <w:t>α</w:t>
      </w:r>
      <w:r w:rsidRPr="00836D79">
        <w:rPr>
          <w:b w:val="0"/>
          <w:shd w:val="clear" w:color="auto" w:fill="auto"/>
        </w:rPr>
        <w:t>ναφορές οι μαθητές/</w:t>
      </w:r>
      <w:proofErr w:type="spellStart"/>
      <w:r w:rsidRPr="00836D79">
        <w:rPr>
          <w:b w:val="0"/>
          <w:shd w:val="clear" w:color="auto" w:fill="auto"/>
        </w:rPr>
        <w:t>τριες</w:t>
      </w:r>
      <w:proofErr w:type="spellEnd"/>
      <w:r w:rsidRPr="00836D79">
        <w:rPr>
          <w:b w:val="0"/>
          <w:shd w:val="clear" w:color="auto" w:fill="auto"/>
        </w:rPr>
        <w:t xml:space="preserve"> μπορούν να συμπληρώσουν τον παρακάτω πίνακα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047"/>
      </w:tblGrid>
      <w:tr w:rsidR="007C78E2" w:rsidTr="00DB6885">
        <w:tc>
          <w:tcPr>
            <w:tcW w:w="1809" w:type="dxa"/>
            <w:vAlign w:val="center"/>
          </w:tcPr>
          <w:p w:rsidR="007C78E2" w:rsidRDefault="007C78E2" w:rsidP="00DB688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866775"/>
                  <wp:effectExtent l="0" t="0" r="9525" b="9525"/>
                  <wp:docPr id="1" name="Picture 1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7" w:type="dxa"/>
          </w:tcPr>
          <w:p w:rsidR="007C78E2" w:rsidRDefault="007C78E2" w:rsidP="00DB6885">
            <w:pPr>
              <w:jc w:val="left"/>
            </w:pPr>
            <w:r>
              <w:t xml:space="preserve">Θεωρήστε το μπλε διάνυσμα  </w:t>
            </w:r>
            <w:r w:rsidRPr="007702F9">
              <w:t>(</w:t>
            </w:r>
            <w:r>
              <w:rPr>
                <w:lang w:val="en-US"/>
              </w:rPr>
              <w:t>V</w:t>
            </w:r>
            <w:r w:rsidRPr="00AA282A">
              <w:rPr>
                <w:vertAlign w:val="subscript"/>
              </w:rPr>
              <w:t>0</w:t>
            </w:r>
            <w:r>
              <w:t>) ως διανυσματική μονάδα.</w:t>
            </w:r>
          </w:p>
          <w:p w:rsidR="007C78E2" w:rsidRDefault="007C78E2" w:rsidP="00DB6885">
            <w:pPr>
              <w:jc w:val="left"/>
            </w:pPr>
            <w:r>
              <w:t>α)</w:t>
            </w:r>
            <w:r w:rsidRPr="007C2E16">
              <w:t xml:space="preserve"> </w:t>
            </w:r>
            <w:r w:rsidRPr="007702F9">
              <w:t>Ποιος αριθμός θα προκύψει από την σύγκριση του πράσινου διανύσματος (</w:t>
            </w:r>
            <w:r>
              <w:rPr>
                <w:lang w:val="en-US"/>
              </w:rPr>
              <w:t>V</w:t>
            </w:r>
            <w:r>
              <w:rPr>
                <w:vertAlign w:val="subscript"/>
              </w:rPr>
              <w:t>1</w:t>
            </w:r>
            <w:r w:rsidRPr="007702F9">
              <w:t>) με τ</w:t>
            </w:r>
            <w:r>
              <w:t>ην διανυσματική μονάδα</w:t>
            </w:r>
            <w:r w:rsidRPr="007702F9">
              <w:t>;</w:t>
            </w:r>
            <w:r w:rsidRPr="007702F9">
              <w:br/>
            </w:r>
            <w:r>
              <w:t>……</w:t>
            </w:r>
          </w:p>
          <w:p w:rsidR="007C78E2" w:rsidRPr="00AA282A" w:rsidRDefault="007C78E2" w:rsidP="00DB6885">
            <w:pPr>
              <w:jc w:val="left"/>
            </w:pPr>
            <w:r>
              <w:t xml:space="preserve">β) </w:t>
            </w:r>
            <w:r w:rsidRPr="007702F9">
              <w:t xml:space="preserve">Ποιος αριθμός θα προκύψει από την σύγκριση του </w:t>
            </w:r>
            <w:r>
              <w:t>κόκκι</w:t>
            </w:r>
            <w:r w:rsidRPr="007702F9">
              <w:t>νου διανύσματος (</w:t>
            </w:r>
            <w:r>
              <w:rPr>
                <w:lang w:val="en-US"/>
              </w:rPr>
              <w:t>V</w:t>
            </w:r>
            <w:r w:rsidRPr="00AA282A">
              <w:rPr>
                <w:vertAlign w:val="subscript"/>
              </w:rPr>
              <w:t>2</w:t>
            </w:r>
            <w:r w:rsidRPr="007702F9">
              <w:t>) με τ</w:t>
            </w:r>
            <w:r>
              <w:t>ην διανυσματική μονάδα</w:t>
            </w:r>
            <w:r w:rsidRPr="007702F9">
              <w:t>;</w:t>
            </w:r>
            <w:r w:rsidRPr="007702F9">
              <w:br/>
            </w:r>
            <w:r>
              <w:t>……</w:t>
            </w:r>
          </w:p>
        </w:tc>
      </w:tr>
    </w:tbl>
    <w:p w:rsidR="007C78E2" w:rsidRDefault="007C78E2" w:rsidP="007C78E2">
      <w:pPr>
        <w:pStyle w:val="Header"/>
      </w:pPr>
    </w:p>
    <w:p w:rsidR="00DC07F6" w:rsidRDefault="00DC07F6">
      <w:bookmarkStart w:id="4" w:name="_GoBack"/>
      <w:bookmarkEnd w:id="4"/>
    </w:p>
    <w:sectPr w:rsidR="00DC07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E2"/>
    <w:rsid w:val="002A244C"/>
    <w:rsid w:val="003747A6"/>
    <w:rsid w:val="00522D79"/>
    <w:rsid w:val="007061D6"/>
    <w:rsid w:val="007C78E2"/>
    <w:rsid w:val="009E4B3B"/>
    <w:rsid w:val="00B81D2E"/>
    <w:rsid w:val="00DC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E2"/>
    <w:pPr>
      <w:widowControl w:val="0"/>
      <w:adjustRightInd w:val="0"/>
      <w:spacing w:after="0" w:line="360" w:lineRule="auto"/>
      <w:jc w:val="both"/>
      <w:textAlignment w:val="baseline"/>
    </w:pPr>
    <w:rPr>
      <w:rFonts w:ascii="Verdana" w:eastAsia="Times New Roman" w:hAnsi="Verdana" w:cs="Times New Roman"/>
      <w:sz w:val="20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7C78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7C78E2"/>
    <w:pPr>
      <w:keepNext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606060"/>
      <w:spacing w:before="240" w:after="60"/>
      <w:jc w:val="center"/>
      <w:outlineLvl w:val="1"/>
    </w:pPr>
    <w:rPr>
      <w:rFonts w:ascii="Arial" w:eastAsia="Arial Unicode MS" w:hAnsi="Arial" w:cs="Arial"/>
      <w:b/>
      <w:bCs/>
      <w:i/>
      <w:iCs/>
      <w:color w:val="FFFFF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C78E2"/>
    <w:pPr>
      <w:keepNext/>
      <w:spacing w:before="240" w:after="60"/>
      <w:outlineLvl w:val="3"/>
    </w:pPr>
    <w:rPr>
      <w:rFonts w:ascii="Arial (W1)" w:hAnsi="Arial (W1)"/>
      <w:b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qFormat/>
    <w:rsid w:val="007C78E2"/>
    <w:pPr>
      <w:spacing w:before="240" w:after="60"/>
      <w:outlineLvl w:val="5"/>
    </w:pPr>
    <w:rPr>
      <w:b/>
      <w:bCs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78E2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Heading2Char">
    <w:name w:val="Heading 2 Char"/>
    <w:basedOn w:val="DefaultParagraphFont"/>
    <w:link w:val="Heading2"/>
    <w:rsid w:val="007C78E2"/>
    <w:rPr>
      <w:rFonts w:ascii="Arial" w:eastAsia="Arial Unicode MS" w:hAnsi="Arial" w:cs="Arial"/>
      <w:b/>
      <w:bCs/>
      <w:i/>
      <w:iCs/>
      <w:color w:val="FFFFFF"/>
      <w:sz w:val="28"/>
      <w:szCs w:val="28"/>
      <w:shd w:val="clear" w:color="auto" w:fill="606060"/>
    </w:rPr>
  </w:style>
  <w:style w:type="character" w:customStyle="1" w:styleId="Heading4Char">
    <w:name w:val="Heading 4 Char"/>
    <w:basedOn w:val="DefaultParagraphFont"/>
    <w:link w:val="Heading4"/>
    <w:rsid w:val="007C78E2"/>
    <w:rPr>
      <w:rFonts w:ascii="Arial (W1)" w:eastAsia="Times New Roman" w:hAnsi="Arial (W1)" w:cs="Times New Roman"/>
      <w:b/>
      <w:bCs/>
      <w:sz w:val="24"/>
      <w:szCs w:val="28"/>
      <w:lang w:eastAsia="el-GR"/>
    </w:rPr>
  </w:style>
  <w:style w:type="character" w:customStyle="1" w:styleId="Heading6Char">
    <w:name w:val="Heading 6 Char"/>
    <w:basedOn w:val="DefaultParagraphFont"/>
    <w:link w:val="Heading6"/>
    <w:rsid w:val="007C78E2"/>
    <w:rPr>
      <w:rFonts w:ascii="Verdana" w:eastAsia="Times New Roman" w:hAnsi="Verdana" w:cs="Times New Roman"/>
      <w:b/>
      <w:bCs/>
      <w:i/>
      <w:iCs/>
      <w:sz w:val="20"/>
      <w:lang w:eastAsia="el-GR"/>
    </w:rPr>
  </w:style>
  <w:style w:type="paragraph" w:styleId="Header">
    <w:name w:val="header"/>
    <w:basedOn w:val="Normal"/>
    <w:link w:val="HeaderChar"/>
    <w:rsid w:val="007C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C78E2"/>
    <w:rPr>
      <w:rFonts w:ascii="Verdana" w:eastAsia="Times New Roman" w:hAnsi="Verdana" w:cs="Times New Roman"/>
      <w:sz w:val="20"/>
      <w:szCs w:val="24"/>
      <w:lang w:eastAsia="el-GR"/>
    </w:rPr>
  </w:style>
  <w:style w:type="paragraph" w:customStyle="1" w:styleId="a">
    <w:name w:val="Βασικό + Αριστερά"/>
    <w:basedOn w:val="Normal"/>
    <w:rsid w:val="007C78E2"/>
    <w:rPr>
      <w:b/>
      <w:bCs/>
      <w:shd w:val="clear" w:color="auto" w:fill="00FFFF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8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E2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E2"/>
    <w:pPr>
      <w:widowControl w:val="0"/>
      <w:adjustRightInd w:val="0"/>
      <w:spacing w:after="0" w:line="360" w:lineRule="auto"/>
      <w:jc w:val="both"/>
      <w:textAlignment w:val="baseline"/>
    </w:pPr>
    <w:rPr>
      <w:rFonts w:ascii="Verdana" w:eastAsia="Times New Roman" w:hAnsi="Verdana" w:cs="Times New Roman"/>
      <w:sz w:val="20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7C78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7C78E2"/>
    <w:pPr>
      <w:keepNext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606060"/>
      <w:spacing w:before="240" w:after="60"/>
      <w:jc w:val="center"/>
      <w:outlineLvl w:val="1"/>
    </w:pPr>
    <w:rPr>
      <w:rFonts w:ascii="Arial" w:eastAsia="Arial Unicode MS" w:hAnsi="Arial" w:cs="Arial"/>
      <w:b/>
      <w:bCs/>
      <w:i/>
      <w:iCs/>
      <w:color w:val="FFFFF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C78E2"/>
    <w:pPr>
      <w:keepNext/>
      <w:spacing w:before="240" w:after="60"/>
      <w:outlineLvl w:val="3"/>
    </w:pPr>
    <w:rPr>
      <w:rFonts w:ascii="Arial (W1)" w:hAnsi="Arial (W1)"/>
      <w:b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qFormat/>
    <w:rsid w:val="007C78E2"/>
    <w:pPr>
      <w:spacing w:before="240" w:after="60"/>
      <w:outlineLvl w:val="5"/>
    </w:pPr>
    <w:rPr>
      <w:b/>
      <w:bCs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78E2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Heading2Char">
    <w:name w:val="Heading 2 Char"/>
    <w:basedOn w:val="DefaultParagraphFont"/>
    <w:link w:val="Heading2"/>
    <w:rsid w:val="007C78E2"/>
    <w:rPr>
      <w:rFonts w:ascii="Arial" w:eastAsia="Arial Unicode MS" w:hAnsi="Arial" w:cs="Arial"/>
      <w:b/>
      <w:bCs/>
      <w:i/>
      <w:iCs/>
      <w:color w:val="FFFFFF"/>
      <w:sz w:val="28"/>
      <w:szCs w:val="28"/>
      <w:shd w:val="clear" w:color="auto" w:fill="606060"/>
    </w:rPr>
  </w:style>
  <w:style w:type="character" w:customStyle="1" w:styleId="Heading4Char">
    <w:name w:val="Heading 4 Char"/>
    <w:basedOn w:val="DefaultParagraphFont"/>
    <w:link w:val="Heading4"/>
    <w:rsid w:val="007C78E2"/>
    <w:rPr>
      <w:rFonts w:ascii="Arial (W1)" w:eastAsia="Times New Roman" w:hAnsi="Arial (W1)" w:cs="Times New Roman"/>
      <w:b/>
      <w:bCs/>
      <w:sz w:val="24"/>
      <w:szCs w:val="28"/>
      <w:lang w:eastAsia="el-GR"/>
    </w:rPr>
  </w:style>
  <w:style w:type="character" w:customStyle="1" w:styleId="Heading6Char">
    <w:name w:val="Heading 6 Char"/>
    <w:basedOn w:val="DefaultParagraphFont"/>
    <w:link w:val="Heading6"/>
    <w:rsid w:val="007C78E2"/>
    <w:rPr>
      <w:rFonts w:ascii="Verdana" w:eastAsia="Times New Roman" w:hAnsi="Verdana" w:cs="Times New Roman"/>
      <w:b/>
      <w:bCs/>
      <w:i/>
      <w:iCs/>
      <w:sz w:val="20"/>
      <w:lang w:eastAsia="el-GR"/>
    </w:rPr>
  </w:style>
  <w:style w:type="paragraph" w:styleId="Header">
    <w:name w:val="header"/>
    <w:basedOn w:val="Normal"/>
    <w:link w:val="HeaderChar"/>
    <w:rsid w:val="007C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C78E2"/>
    <w:rPr>
      <w:rFonts w:ascii="Verdana" w:eastAsia="Times New Roman" w:hAnsi="Verdana" w:cs="Times New Roman"/>
      <w:sz w:val="20"/>
      <w:szCs w:val="24"/>
      <w:lang w:eastAsia="el-GR"/>
    </w:rPr>
  </w:style>
  <w:style w:type="paragraph" w:customStyle="1" w:styleId="a">
    <w:name w:val="Βασικό + Αριστερά"/>
    <w:basedOn w:val="Normal"/>
    <w:rsid w:val="007C78E2"/>
    <w:rPr>
      <w:b/>
      <w:bCs/>
      <w:shd w:val="clear" w:color="auto" w:fill="00FFFF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8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E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520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Διανύσματα στην ευθεία.</vt:lpstr>
      <vt:lpstr>Τάξη Στ</vt:lpstr>
      <vt:lpstr>    Φύλλο Εργασίας</vt:lpstr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Ioannis-home</dc:creator>
  <cp:lastModifiedBy>Ioannis-home</cp:lastModifiedBy>
  <cp:revision>2</cp:revision>
  <dcterms:created xsi:type="dcterms:W3CDTF">2013-12-07T09:03:00Z</dcterms:created>
  <dcterms:modified xsi:type="dcterms:W3CDTF">2014-01-05T20:19:00Z</dcterms:modified>
</cp:coreProperties>
</file>